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ook w:val="04A0" w:firstRow="1" w:lastRow="0" w:firstColumn="1" w:lastColumn="0" w:noHBand="0" w:noVBand="1"/>
      </w:tblPr>
      <w:tblGrid>
        <w:gridCol w:w="960"/>
        <w:gridCol w:w="3860"/>
        <w:gridCol w:w="4394"/>
        <w:gridCol w:w="709"/>
      </w:tblGrid>
      <w:tr w:rsidR="008A4C62" w:rsidRPr="00264AAD" w:rsidTr="00B32841">
        <w:trPr>
          <w:trHeight w:val="3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C62" w:rsidRPr="00264AAD" w:rsidRDefault="008A4C62" w:rsidP="00264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4C62" w:rsidRPr="008A4C62" w:rsidRDefault="008A4C62" w:rsidP="005B74E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C6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53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7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4C62" w:rsidRPr="00264AAD" w:rsidTr="00B32841">
        <w:trPr>
          <w:trHeight w:val="3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C62" w:rsidRPr="00264AAD" w:rsidRDefault="008A4C62" w:rsidP="00264AAD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4C62" w:rsidRPr="008A4C62" w:rsidRDefault="008A4C62" w:rsidP="00BC4F63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C62">
              <w:rPr>
                <w:rFonts w:ascii="Times New Roman" w:hAnsi="Times New Roman" w:cs="Times New Roman"/>
                <w:sz w:val="24"/>
                <w:szCs w:val="24"/>
              </w:rPr>
              <w:t>к решению Совета муниципального района «Печора»</w:t>
            </w:r>
          </w:p>
        </w:tc>
      </w:tr>
      <w:tr w:rsidR="008A4C62" w:rsidRPr="00264AAD" w:rsidTr="00B32841">
        <w:trPr>
          <w:trHeight w:val="3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4C62" w:rsidRPr="00264AAD" w:rsidRDefault="008A4C62" w:rsidP="00264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4C62" w:rsidRPr="008A4C62" w:rsidRDefault="008A4C62" w:rsidP="000815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C6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B02E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815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AB02E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A4C62">
              <w:rPr>
                <w:rFonts w:ascii="Times New Roman" w:hAnsi="Times New Roman" w:cs="Times New Roman"/>
                <w:sz w:val="24"/>
                <w:szCs w:val="24"/>
              </w:rPr>
              <w:t xml:space="preserve"> от  декабря 20</w:t>
            </w:r>
            <w:r w:rsidR="000815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A4C62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AB0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4AAD" w:rsidRPr="00264AAD" w:rsidTr="00B32841">
        <w:trPr>
          <w:gridAfter w:val="1"/>
          <w:wAfter w:w="709" w:type="dxa"/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4AAD" w:rsidRPr="00264AAD" w:rsidRDefault="00264AAD" w:rsidP="00264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4AAD" w:rsidRPr="00264AAD" w:rsidRDefault="00264AAD" w:rsidP="00264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4AAD" w:rsidRPr="00264AAD" w:rsidTr="00B32841">
        <w:trPr>
          <w:gridAfter w:val="1"/>
          <w:wAfter w:w="709" w:type="dxa"/>
          <w:trHeight w:val="2484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AAD" w:rsidRPr="00E0253E" w:rsidRDefault="00DC4A8A" w:rsidP="00F8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02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ПЕРЕЧЕНЬ СУБСИДИЙ БЮДЖЕТАМ МУНИЦИПАЛЬНЫХ ОБРАЗОВАНИЙ </w:t>
            </w:r>
            <w:r w:rsidR="00FA18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СЕЛЬСКИХ ПОСЕЛЕНИЙ </w:t>
            </w:r>
            <w:r w:rsidR="00453BD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МУНИЦИПАЛЬНОМ РАЙОНЕ «ПЕЧОРА»</w:t>
            </w:r>
            <w:r w:rsidRPr="00E02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, ПРЕДОСТАВЛЯЕМЫХ ИЗ  БЮДЖЕТА </w:t>
            </w:r>
            <w:r w:rsidR="00FA18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МУНИЦИПАЛЬНОГО ОБРАЗОВАНИЯ МУНИЦИПАЛЬНОГО РАЙОНА «ПЕЧОРА» </w:t>
            </w:r>
            <w:r w:rsidRPr="00E02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НА 202</w:t>
            </w:r>
            <w:r w:rsidR="00F831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Pr="00E02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F831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  <w:proofErr w:type="gramStart"/>
            <w:r w:rsidRPr="00E02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E02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F831E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  <w:r w:rsidRPr="00E02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  <w:bookmarkStart w:id="0" w:name="_GoBack"/>
        <w:bookmarkEnd w:id="0"/>
      </w:tr>
      <w:tr w:rsidR="00264AAD" w:rsidRPr="00264AAD" w:rsidTr="00B32841">
        <w:trPr>
          <w:gridAfter w:val="1"/>
          <w:wAfter w:w="709" w:type="dxa"/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AAD" w:rsidRPr="00264AAD" w:rsidRDefault="00264AAD" w:rsidP="00264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AAD" w:rsidRPr="00264AAD" w:rsidRDefault="00264AAD" w:rsidP="00264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4AAD" w:rsidRPr="00264AAD" w:rsidTr="00B32841">
        <w:trPr>
          <w:gridAfter w:val="1"/>
          <w:wAfter w:w="709" w:type="dxa"/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AAD" w:rsidRPr="00264AAD" w:rsidRDefault="00264AAD" w:rsidP="00264A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A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64A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264A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AD" w:rsidRPr="00264AAD" w:rsidRDefault="00264AAD" w:rsidP="00264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A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субсидии</w:t>
            </w:r>
          </w:p>
        </w:tc>
      </w:tr>
      <w:tr w:rsidR="00264AAD" w:rsidRPr="00264AAD" w:rsidTr="00B32841">
        <w:trPr>
          <w:gridAfter w:val="1"/>
          <w:wAfter w:w="709" w:type="dxa"/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AD" w:rsidRPr="00264AAD" w:rsidRDefault="00264AAD" w:rsidP="00264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A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AAD" w:rsidRPr="00264AAD" w:rsidRDefault="00BA1CD9" w:rsidP="00FA1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1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поселениям из бюджета муниципального образования муниципального района «Печора» на оплату энергетических ресурсов уличного освещения</w:t>
            </w:r>
          </w:p>
        </w:tc>
      </w:tr>
      <w:tr w:rsidR="00264AAD" w:rsidRPr="00264AAD" w:rsidTr="00400B0B">
        <w:trPr>
          <w:gridAfter w:val="1"/>
          <w:wAfter w:w="709" w:type="dxa"/>
          <w:trHeight w:val="10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AAD" w:rsidRPr="00264AAD" w:rsidRDefault="00264AAD" w:rsidP="00264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4A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AAD" w:rsidRPr="00264AAD" w:rsidRDefault="00400B0B" w:rsidP="00FA1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поселениям из бюджета муниципального образования муниципального района «Печора» на содержание улично-дорожной сети в границах поселений</w:t>
            </w:r>
          </w:p>
        </w:tc>
      </w:tr>
    </w:tbl>
    <w:p w:rsidR="00E0253E" w:rsidRPr="00264AAD" w:rsidRDefault="00E0253E" w:rsidP="00264AAD"/>
    <w:sectPr w:rsidR="00E0253E" w:rsidRPr="00264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AD"/>
    <w:rsid w:val="00043D11"/>
    <w:rsid w:val="0008150B"/>
    <w:rsid w:val="001267F9"/>
    <w:rsid w:val="001A2476"/>
    <w:rsid w:val="00264AAD"/>
    <w:rsid w:val="0028059B"/>
    <w:rsid w:val="002F62A1"/>
    <w:rsid w:val="00400B0B"/>
    <w:rsid w:val="00453BD3"/>
    <w:rsid w:val="0047601A"/>
    <w:rsid w:val="0058710F"/>
    <w:rsid w:val="005B74E6"/>
    <w:rsid w:val="00774469"/>
    <w:rsid w:val="008A4C62"/>
    <w:rsid w:val="00987A8B"/>
    <w:rsid w:val="00AB02E8"/>
    <w:rsid w:val="00B32841"/>
    <w:rsid w:val="00BA1CD9"/>
    <w:rsid w:val="00BC4F63"/>
    <w:rsid w:val="00D5462D"/>
    <w:rsid w:val="00DC2D2D"/>
    <w:rsid w:val="00DC4A8A"/>
    <w:rsid w:val="00E0253E"/>
    <w:rsid w:val="00E14950"/>
    <w:rsid w:val="00F63FBB"/>
    <w:rsid w:val="00F831E8"/>
    <w:rsid w:val="00FA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4A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4A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0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Симакова Наталия Геннадьевна</dc:creator>
  <cp:lastModifiedBy>Администратор</cp:lastModifiedBy>
  <cp:revision>11</cp:revision>
  <cp:lastPrinted>2019-10-14T16:03:00Z</cp:lastPrinted>
  <dcterms:created xsi:type="dcterms:W3CDTF">2019-11-14T13:18:00Z</dcterms:created>
  <dcterms:modified xsi:type="dcterms:W3CDTF">2021-11-12T06:09:00Z</dcterms:modified>
</cp:coreProperties>
</file>